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CFC1" w14:textId="77777777" w:rsidR="00470069" w:rsidRDefault="003B1319">
      <w:pPr>
        <w:pStyle w:val="Didascalia"/>
        <w:jc w:val="center"/>
        <w:rPr>
          <w:b w:val="0"/>
          <w:bCs w:val="0"/>
          <w:i/>
          <w:iCs/>
          <w:sz w:val="18"/>
          <w:u w:val="single"/>
        </w:rPr>
      </w:pPr>
      <w:r>
        <w:rPr>
          <w:b w:val="0"/>
          <w:bCs w:val="0"/>
          <w:i/>
          <w:iCs/>
          <w:noProof/>
          <w:sz w:val="20"/>
          <w:u w:val="single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A24D4" wp14:editId="17D3AAC4">
                <wp:simplePos x="0" y="0"/>
                <wp:positionH relativeFrom="margin">
                  <wp:align>center</wp:align>
                </wp:positionH>
                <wp:positionV relativeFrom="paragraph">
                  <wp:posOffset>-97790</wp:posOffset>
                </wp:positionV>
                <wp:extent cx="6858000" cy="86029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602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BC2D" id="Rectangle 4" o:spid="_x0000_s1026" style="position:absolute;margin-left:0;margin-top:-7.7pt;width:540pt;height:677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" filled="f" strokecolor="#969696" strokeweight="2.25pt">
                <w10:wrap anchorx="margin"/>
              </v:rect>
            </w:pict>
          </mc:Fallback>
        </mc:AlternateContent>
      </w:r>
    </w:p>
    <w:p w14:paraId="56FEEEB0" w14:textId="77777777" w:rsidR="005145EF" w:rsidRDefault="005145EF">
      <w:pPr>
        <w:pStyle w:val="Didascalia"/>
        <w:jc w:val="center"/>
        <w:rPr>
          <w:b w:val="0"/>
          <w:bCs w:val="0"/>
          <w:i/>
          <w:iCs/>
          <w:sz w:val="18"/>
          <w:u w:val="single"/>
        </w:rPr>
      </w:pPr>
    </w:p>
    <w:p w14:paraId="0D17AC09" w14:textId="77777777" w:rsidR="005145EF" w:rsidRDefault="005145EF">
      <w:pPr>
        <w:pStyle w:val="Didascalia"/>
        <w:jc w:val="center"/>
        <w:rPr>
          <w:b w:val="0"/>
          <w:bCs w:val="0"/>
          <w:i/>
          <w:iCs/>
          <w:sz w:val="36"/>
          <w:u w:val="single"/>
        </w:rPr>
      </w:pPr>
      <w:r>
        <w:rPr>
          <w:b w:val="0"/>
          <w:bCs w:val="0"/>
          <w:i/>
          <w:iCs/>
          <w:sz w:val="36"/>
          <w:u w:val="single"/>
        </w:rPr>
        <w:t>Domanda di tesseramento</w:t>
      </w:r>
    </w:p>
    <w:p w14:paraId="602F7D6E" w14:textId="77777777" w:rsidR="005145EF" w:rsidRDefault="005145EF"/>
    <w:p w14:paraId="18EBCC97" w14:textId="77777777" w:rsidR="005145EF" w:rsidRDefault="005145EF"/>
    <w:p w14:paraId="2914785A" w14:textId="77777777" w:rsidR="005145EF" w:rsidRDefault="005145EF" w:rsidP="00E76719">
      <w:pPr>
        <w:pStyle w:val="Titolo6"/>
        <w:tabs>
          <w:tab w:val="right" w:leader="underscore" w:pos="9923"/>
        </w:tabs>
        <w:spacing w:line="360" w:lineRule="auto"/>
        <w:jc w:val="both"/>
        <w:rPr>
          <w:sz w:val="24"/>
        </w:rPr>
      </w:pPr>
      <w:r>
        <w:rPr>
          <w:sz w:val="24"/>
        </w:rPr>
        <w:t>Il/La sottoscritto/a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</w:p>
    <w:p w14:paraId="1159D0B7" w14:textId="77777777" w:rsidR="005145EF" w:rsidRDefault="005145EF" w:rsidP="00E76719">
      <w:pPr>
        <w:pStyle w:val="Titolo7"/>
        <w:tabs>
          <w:tab w:val="right" w:leader="underscore" w:pos="6379"/>
          <w:tab w:val="right" w:leader="underscore" w:pos="9923"/>
        </w:tabs>
      </w:pPr>
      <w:r>
        <w:t>Nato/a a</w:t>
      </w:r>
      <w:r>
        <w:rPr>
          <w:b w:val="0"/>
          <w:bCs w:val="0"/>
        </w:rPr>
        <w:tab/>
      </w:r>
      <w:r>
        <w:t>il</w:t>
      </w:r>
      <w:r>
        <w:rPr>
          <w:b w:val="0"/>
          <w:bCs w:val="0"/>
        </w:rPr>
        <w:tab/>
      </w:r>
    </w:p>
    <w:p w14:paraId="3DA8C2EA" w14:textId="77777777" w:rsidR="005145EF" w:rsidRDefault="005145EF" w:rsidP="00E76719">
      <w:pPr>
        <w:tabs>
          <w:tab w:val="right" w:leader="underscore" w:pos="9923"/>
        </w:tabs>
        <w:spacing w:line="360" w:lineRule="auto"/>
        <w:jc w:val="both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Domiciliato/a in Via</w:t>
      </w:r>
      <w:r>
        <w:rPr>
          <w:rFonts w:ascii="Trebuchet MS" w:hAnsi="Trebuchet MS"/>
          <w:sz w:val="24"/>
        </w:rPr>
        <w:tab/>
      </w:r>
    </w:p>
    <w:p w14:paraId="0E4A5AF6" w14:textId="77777777" w:rsidR="005145EF" w:rsidRDefault="005145EF" w:rsidP="004511E5">
      <w:pPr>
        <w:tabs>
          <w:tab w:val="right" w:leader="underscore" w:pos="7655"/>
          <w:tab w:val="right" w:leader="underscore" w:pos="9923"/>
        </w:tabs>
        <w:spacing w:line="360" w:lineRule="auto"/>
        <w:jc w:val="both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Città</w:t>
      </w:r>
      <w:r>
        <w:rPr>
          <w:rFonts w:ascii="Trebuchet MS" w:hAnsi="Trebuchet MS"/>
          <w:sz w:val="24"/>
        </w:rPr>
        <w:tab/>
      </w:r>
      <w:r w:rsidR="004511E5">
        <w:rPr>
          <w:rFonts w:ascii="Trebuchet MS" w:hAnsi="Trebuchet MS"/>
          <w:b/>
          <w:bCs/>
          <w:sz w:val="24"/>
        </w:rPr>
        <w:t>CAP</w:t>
      </w:r>
      <w:r>
        <w:rPr>
          <w:rFonts w:ascii="Trebuchet MS" w:hAnsi="Trebuchet MS"/>
          <w:sz w:val="24"/>
        </w:rPr>
        <w:tab/>
      </w:r>
    </w:p>
    <w:p w14:paraId="55903B93" w14:textId="77777777" w:rsidR="005145EF" w:rsidRDefault="005145EF" w:rsidP="00E76719">
      <w:pPr>
        <w:pStyle w:val="Titolo7"/>
        <w:tabs>
          <w:tab w:val="left" w:leader="underscore" w:pos="4536"/>
          <w:tab w:val="right" w:leader="underscore" w:pos="9923"/>
        </w:tabs>
      </w:pPr>
      <w:r>
        <w:t>Tel</w:t>
      </w:r>
      <w:r w:rsidR="0081742A">
        <w:t>.</w:t>
      </w:r>
      <w:r>
        <w:t xml:space="preserve"> </w:t>
      </w:r>
      <w:r>
        <w:rPr>
          <w:b w:val="0"/>
          <w:bCs w:val="0"/>
        </w:rPr>
        <w:tab/>
      </w:r>
      <w:r w:rsidR="00AD5FD7">
        <w:rPr>
          <w:b w:val="0"/>
          <w:bCs w:val="0"/>
        </w:rPr>
        <w:t xml:space="preserve"> /</w:t>
      </w:r>
      <w:r w:rsidR="00AD5FD7">
        <w:rPr>
          <w:b w:val="0"/>
          <w:bCs w:val="0"/>
        </w:rPr>
        <w:tab/>
      </w:r>
    </w:p>
    <w:p w14:paraId="194A56B0" w14:textId="77777777" w:rsidR="005145EF" w:rsidRDefault="005145EF" w:rsidP="00E76719">
      <w:pPr>
        <w:tabs>
          <w:tab w:val="right" w:leader="underscore" w:pos="9923"/>
        </w:tabs>
        <w:spacing w:line="360" w:lineRule="auto"/>
        <w:jc w:val="both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 xml:space="preserve">E-mail </w:t>
      </w:r>
      <w:r>
        <w:rPr>
          <w:rFonts w:ascii="Trebuchet MS" w:hAnsi="Trebuchet MS"/>
          <w:sz w:val="24"/>
        </w:rPr>
        <w:tab/>
      </w:r>
    </w:p>
    <w:p w14:paraId="53EC6113" w14:textId="77777777" w:rsidR="00EB3E2D" w:rsidRDefault="00EB3E2D">
      <w:pPr>
        <w:pStyle w:val="Corpodeltesto2"/>
      </w:pPr>
    </w:p>
    <w:p w14:paraId="2E54E627" w14:textId="77777777" w:rsidR="005145EF" w:rsidRDefault="005145EF" w:rsidP="00E110D5">
      <w:pPr>
        <w:pStyle w:val="Corpodeltesto2"/>
        <w:spacing w:line="360" w:lineRule="exact"/>
      </w:pPr>
      <w:r>
        <w:t xml:space="preserve">fa domanda di ammissione all’Associazione Culturale “Circolo Gianni Bosio” con sede in Roma, Via </w:t>
      </w:r>
      <w:r w:rsidR="00873CE4">
        <w:t>S. Francesco di Sales n. 5 (segreteria@circologiannibosio.it)</w:t>
      </w:r>
      <w:r>
        <w:t>.</w:t>
      </w:r>
    </w:p>
    <w:p w14:paraId="0A0E2E41" w14:textId="77777777" w:rsidR="00B3186C" w:rsidRDefault="005145EF" w:rsidP="00E110D5">
      <w:pPr>
        <w:spacing w:line="360" w:lineRule="exact"/>
        <w:ind w:firstLine="28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Dichiara di avere letto lo statuto dell’Associazione</w:t>
      </w:r>
      <w:r w:rsidR="00083317">
        <w:rPr>
          <w:rFonts w:ascii="Trebuchet MS" w:hAnsi="Trebuchet MS"/>
          <w:sz w:val="24"/>
        </w:rPr>
        <w:t xml:space="preserve">, di condividerne le finalità </w:t>
      </w:r>
      <w:r>
        <w:rPr>
          <w:rFonts w:ascii="Trebuchet MS" w:hAnsi="Trebuchet MS"/>
          <w:sz w:val="24"/>
        </w:rPr>
        <w:t>e di impegnarsi a rispettar</w:t>
      </w:r>
      <w:r w:rsidR="00083317">
        <w:rPr>
          <w:rFonts w:ascii="Trebuchet MS" w:hAnsi="Trebuchet MS"/>
          <w:sz w:val="24"/>
        </w:rPr>
        <w:t>n</w:t>
      </w:r>
      <w:r>
        <w:rPr>
          <w:rFonts w:ascii="Trebuchet MS" w:hAnsi="Trebuchet MS"/>
          <w:sz w:val="24"/>
        </w:rPr>
        <w:t>e le norme del regolamento interno e le delibere degli Organi Sociali.</w:t>
      </w:r>
      <w:r w:rsidR="00B3186C">
        <w:rPr>
          <w:rFonts w:ascii="Trebuchet MS" w:hAnsi="Trebuchet MS"/>
          <w:sz w:val="24"/>
        </w:rPr>
        <w:t xml:space="preserve"> </w:t>
      </w:r>
    </w:p>
    <w:p w14:paraId="5D111D0C" w14:textId="77777777" w:rsidR="005145EF" w:rsidRDefault="005145EF" w:rsidP="00E110D5">
      <w:pPr>
        <w:spacing w:line="360" w:lineRule="exact"/>
        <w:ind w:firstLine="28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Dichiara altresì di essere a conoscenza che il titolo di socio si acquisisce</w:t>
      </w:r>
      <w:r w:rsidR="00083317">
        <w:rPr>
          <w:rFonts w:ascii="Trebuchet MS" w:hAnsi="Trebuchet MS"/>
          <w:sz w:val="24"/>
        </w:rPr>
        <w:t xml:space="preserve"> in seguito all’accettazione </w:t>
      </w:r>
      <w:r>
        <w:rPr>
          <w:rFonts w:ascii="Trebuchet MS" w:hAnsi="Trebuchet MS"/>
          <w:sz w:val="24"/>
        </w:rPr>
        <w:t>della presente domand</w:t>
      </w:r>
      <w:r w:rsidR="00083317">
        <w:rPr>
          <w:rFonts w:ascii="Trebuchet MS" w:hAnsi="Trebuchet MS"/>
          <w:sz w:val="24"/>
        </w:rPr>
        <w:t>a da parte dell’Assemblea dei Soci</w:t>
      </w:r>
      <w:r>
        <w:rPr>
          <w:rFonts w:ascii="Trebuchet MS" w:hAnsi="Trebuchet MS"/>
          <w:sz w:val="24"/>
        </w:rPr>
        <w:t>.</w:t>
      </w:r>
    </w:p>
    <w:p w14:paraId="7494405B" w14:textId="77777777" w:rsidR="00873CE4" w:rsidRPr="00873CE4" w:rsidRDefault="005145EF" w:rsidP="00873CE4">
      <w:pPr>
        <w:pStyle w:val="Rientrocorpodeltesto2"/>
        <w:spacing w:line="360" w:lineRule="exact"/>
      </w:pPr>
      <w:r>
        <w:t>Ai sensi dell’art. 11 della legge 675/96, il/la sottoscritto/a presta il consenso a che i propri dati personali vengano conservati dall’Associazione purché l’utilizzazione degli stessi avvenga esclusivamente nell’ambito dell’attività del “Circolo Gianni Bosio” con esclusione di qualsiasi diffusione o comunicazione a soggetti terzi se non previa espressa autorizzazione rilasciata dal/dalla sottoscritto/a ai sensi dell’art. 20 della suindicat</w:t>
      </w:r>
      <w:r w:rsidR="00873CE4">
        <w:t>a legge; nella pagina seguente viene fornita l’</w:t>
      </w:r>
      <w:r w:rsidR="00B3186C">
        <w:t>informativa sulla privacy</w:t>
      </w:r>
      <w:r w:rsidR="00873CE4">
        <w:t xml:space="preserve"> ai sensi del GDPR (Regolamento </w:t>
      </w:r>
      <w:r w:rsidR="00873CE4" w:rsidRPr="00873CE4">
        <w:rPr>
          <w:i/>
          <w:iCs/>
        </w:rPr>
        <w:t>UE n. 679/2016</w:t>
      </w:r>
      <w:r w:rsidR="00873CE4">
        <w:rPr>
          <w:iCs/>
        </w:rPr>
        <w:t xml:space="preserve">). È necessario acconsentire al trattamento dei propri dati per poter essere </w:t>
      </w:r>
      <w:r w:rsidR="00B3186C">
        <w:rPr>
          <w:iCs/>
        </w:rPr>
        <w:t>inseriti nell’elenco dei soci</w:t>
      </w:r>
      <w:r w:rsidR="00873CE4">
        <w:rPr>
          <w:iCs/>
        </w:rPr>
        <w:t>.</w:t>
      </w:r>
    </w:p>
    <w:p w14:paraId="7675CB95" w14:textId="77777777" w:rsidR="005145EF" w:rsidRDefault="005145EF">
      <w:pPr>
        <w:spacing w:line="360" w:lineRule="auto"/>
        <w:ind w:firstLine="284"/>
        <w:jc w:val="both"/>
        <w:rPr>
          <w:rFonts w:ascii="Trebuchet MS" w:hAnsi="Trebuchet MS"/>
          <w:sz w:val="24"/>
        </w:rPr>
      </w:pPr>
    </w:p>
    <w:p w14:paraId="200FFBF5" w14:textId="77777777" w:rsidR="00E76719" w:rsidRDefault="005145EF" w:rsidP="00873CE4">
      <w:pPr>
        <w:pStyle w:val="Titolo8"/>
      </w:pPr>
      <w:r>
        <w:t>Data __________________________</w:t>
      </w:r>
      <w:r>
        <w:tab/>
        <w:t>Firma</w:t>
      </w:r>
      <w:r>
        <w:tab/>
        <w:t>___________________________________</w:t>
      </w:r>
    </w:p>
    <w:p w14:paraId="20419DFA" w14:textId="77777777" w:rsidR="00E76719" w:rsidRDefault="00E76719" w:rsidP="00E76719">
      <w:pPr>
        <w:spacing w:line="360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tessera associativa ha valore per l’anno solare.</w:t>
      </w:r>
    </w:p>
    <w:p w14:paraId="10564D99" w14:textId="77777777" w:rsidR="00F53118" w:rsidRDefault="00F53118" w:rsidP="001837AD">
      <w:pPr>
        <w:tabs>
          <w:tab w:val="left" w:pos="2058"/>
          <w:tab w:val="left" w:pos="2552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Quota associativa: </w:t>
      </w:r>
      <w:r w:rsidR="005B5865">
        <w:rPr>
          <w:rFonts w:ascii="Trebuchet MS" w:hAnsi="Trebuchet MS"/>
          <w:sz w:val="36"/>
          <w:szCs w:val="36"/>
        </w:rPr>
        <w:sym w:font="Zapf Dingbats" w:char="F071"/>
      </w:r>
      <w:r w:rsidR="001837AD">
        <w:rPr>
          <w:rFonts w:ascii="Trebuchet MS" w:hAnsi="Trebuchet MS"/>
          <w:sz w:val="24"/>
        </w:rPr>
        <w:tab/>
      </w:r>
      <w:r w:rsidR="009E2614">
        <w:rPr>
          <w:rFonts w:ascii="Trebuchet MS" w:hAnsi="Trebuchet MS"/>
          <w:sz w:val="24"/>
        </w:rPr>
        <w:t>10</w:t>
      </w:r>
      <w:r>
        <w:rPr>
          <w:rFonts w:ascii="Trebuchet MS" w:hAnsi="Trebuchet MS"/>
          <w:sz w:val="24"/>
        </w:rPr>
        <w:t xml:space="preserve"> euro </w:t>
      </w:r>
      <w:r w:rsidR="009E2614">
        <w:rPr>
          <w:rFonts w:ascii="Trebuchet MS" w:hAnsi="Trebuchet MS"/>
          <w:sz w:val="24"/>
        </w:rPr>
        <w:t>socio</w:t>
      </w:r>
      <w:r w:rsidR="001B3F92">
        <w:rPr>
          <w:rFonts w:ascii="Trebuchet MS" w:hAnsi="Trebuchet MS"/>
          <w:sz w:val="24"/>
        </w:rPr>
        <w:t>/a</w:t>
      </w:r>
      <w:r w:rsidR="009E2614">
        <w:rPr>
          <w:rFonts w:ascii="Trebuchet MS" w:hAnsi="Trebuchet MS"/>
          <w:sz w:val="24"/>
        </w:rPr>
        <w:t xml:space="preserve"> ordinario</w:t>
      </w:r>
      <w:r w:rsidR="001B3F92">
        <w:rPr>
          <w:rFonts w:ascii="Trebuchet MS" w:hAnsi="Trebuchet MS"/>
          <w:sz w:val="24"/>
        </w:rPr>
        <w:t>/a</w:t>
      </w:r>
    </w:p>
    <w:p w14:paraId="59EBAEE3" w14:textId="77777777" w:rsidR="001B3F92" w:rsidRDefault="001B3F92" w:rsidP="001837AD">
      <w:pPr>
        <w:tabs>
          <w:tab w:val="left" w:pos="2058"/>
          <w:tab w:val="left" w:pos="2552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36"/>
          <w:szCs w:val="36"/>
        </w:rPr>
        <w:sym w:font="Zapf Dingbats" w:char="F071"/>
      </w:r>
      <w:r>
        <w:rPr>
          <w:rFonts w:ascii="Trebuchet MS" w:hAnsi="Trebuchet MS"/>
          <w:sz w:val="36"/>
          <w:szCs w:val="36"/>
        </w:rPr>
        <w:t xml:space="preserve">  </w:t>
      </w:r>
      <w:r>
        <w:rPr>
          <w:rFonts w:ascii="Trebuchet MS" w:hAnsi="Trebuchet MS"/>
          <w:sz w:val="24"/>
        </w:rPr>
        <w:t>30 euro socio/a simpatizzante</w:t>
      </w:r>
    </w:p>
    <w:p w14:paraId="41A11F2B" w14:textId="77777777" w:rsidR="00F53118" w:rsidRDefault="00F53118" w:rsidP="001837AD">
      <w:pPr>
        <w:tabs>
          <w:tab w:val="left" w:pos="2058"/>
          <w:tab w:val="left" w:pos="2552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="001837AD" w:rsidRPr="00E76719">
        <w:rPr>
          <w:rFonts w:ascii="Trebuchet MS" w:hAnsi="Trebuchet MS"/>
          <w:sz w:val="36"/>
          <w:szCs w:val="36"/>
        </w:rPr>
        <w:sym w:font="Zapf Dingbats" w:char="F071"/>
      </w:r>
      <w:r w:rsidR="001837AD">
        <w:rPr>
          <w:rFonts w:ascii="Trebuchet MS" w:hAnsi="Trebuchet MS"/>
          <w:sz w:val="24"/>
        </w:rPr>
        <w:tab/>
      </w:r>
      <w:r w:rsidR="009E2614">
        <w:rPr>
          <w:rFonts w:ascii="Trebuchet MS" w:hAnsi="Trebuchet MS"/>
          <w:sz w:val="24"/>
        </w:rPr>
        <w:t>50</w:t>
      </w:r>
      <w:r>
        <w:rPr>
          <w:rFonts w:ascii="Trebuchet MS" w:hAnsi="Trebuchet MS"/>
          <w:sz w:val="24"/>
        </w:rPr>
        <w:t xml:space="preserve"> euro </w:t>
      </w:r>
      <w:r w:rsidR="009E2614">
        <w:rPr>
          <w:rFonts w:ascii="Trebuchet MS" w:hAnsi="Trebuchet MS"/>
          <w:sz w:val="24"/>
        </w:rPr>
        <w:t>socio</w:t>
      </w:r>
      <w:r w:rsidR="001B3F92">
        <w:rPr>
          <w:rFonts w:ascii="Trebuchet MS" w:hAnsi="Trebuchet MS"/>
          <w:sz w:val="24"/>
        </w:rPr>
        <w:t>/a</w:t>
      </w:r>
      <w:r w:rsidR="009E2614">
        <w:rPr>
          <w:rFonts w:ascii="Trebuchet MS" w:hAnsi="Trebuchet MS"/>
          <w:sz w:val="24"/>
        </w:rPr>
        <w:t xml:space="preserve"> sostenitore</w:t>
      </w:r>
    </w:p>
    <w:p w14:paraId="5D359341" w14:textId="77777777" w:rsidR="00873CE4" w:rsidRDefault="000822FF" w:rsidP="00873CE4">
      <w:pPr>
        <w:pStyle w:val="NormaleWeb"/>
        <w:contextualSpacing/>
        <w:rPr>
          <w:rFonts w:ascii="Cambria" w:hAnsi="Cambria"/>
          <w:i/>
          <w:iCs/>
          <w:sz w:val="18"/>
          <w:szCs w:val="18"/>
        </w:rPr>
      </w:pPr>
      <w:r>
        <w:rPr>
          <w:rFonts w:ascii="Trebuchet MS" w:hAnsi="Trebuchet MS"/>
          <w:sz w:val="24"/>
        </w:rPr>
        <w:br w:type="page"/>
      </w:r>
      <w:r w:rsidR="00873CE4">
        <w:rPr>
          <w:rFonts w:ascii="Cambria" w:hAnsi="Cambria"/>
          <w:b/>
          <w:bCs/>
          <w:sz w:val="18"/>
          <w:szCs w:val="18"/>
        </w:rPr>
        <w:lastRenderedPageBreak/>
        <w:t xml:space="preserve">INFORMATIVA </w:t>
      </w:r>
      <w:r w:rsidR="00873CE4">
        <w:rPr>
          <w:rFonts w:ascii="Cambria" w:hAnsi="Cambria"/>
          <w:i/>
          <w:iCs/>
          <w:sz w:val="18"/>
          <w:szCs w:val="18"/>
        </w:rPr>
        <w:t xml:space="preserve">(in materia di privacy ai sensi del GDPR – Regolamento UE n. 679/2016) </w:t>
      </w:r>
    </w:p>
    <w:p w14:paraId="6B5F0E43" w14:textId="77777777" w:rsidR="00873CE4" w:rsidRDefault="00873CE4" w:rsidP="00873CE4">
      <w:pPr>
        <w:pStyle w:val="NormaleWeb"/>
        <w:contextualSpacing/>
      </w:pPr>
    </w:p>
    <w:p w14:paraId="38B2FE87" w14:textId="77777777" w:rsidR="00873CE4" w:rsidRDefault="00873CE4" w:rsidP="00873CE4">
      <w:pPr>
        <w:pStyle w:val="NormaleWeb"/>
        <w:contextualSpacing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la presente La informiamo che l’Associazione culturale Circolo Gianni Bosio, da ora semplicemente Associazione, con sede in Roma, via S. Francesco di Sales  n. 5 (</w:t>
      </w:r>
      <w:hyperlink r:id="rId7" w:history="1">
        <w:r w:rsidRPr="0063355B">
          <w:rPr>
            <w:rStyle w:val="Collegamentoipertestuale"/>
            <w:rFonts w:ascii="Cambria" w:hAnsi="Cambria"/>
            <w:sz w:val="18"/>
            <w:szCs w:val="18"/>
          </w:rPr>
          <w:t>segreteria@circologiannibosio.it</w:t>
        </w:r>
      </w:hyperlink>
      <w:r>
        <w:rPr>
          <w:rFonts w:ascii="Cambria" w:hAnsi="Cambria"/>
          <w:sz w:val="18"/>
          <w:szCs w:val="18"/>
        </w:rPr>
        <w:t xml:space="preserve">), in </w:t>
      </w:r>
      <w:proofErr w:type="spellStart"/>
      <w:r>
        <w:rPr>
          <w:rFonts w:ascii="Cambria" w:hAnsi="Cambria"/>
          <w:sz w:val="18"/>
          <w:szCs w:val="18"/>
        </w:rPr>
        <w:t>qualita</w:t>
      </w:r>
      <w:proofErr w:type="spellEnd"/>
      <w:r>
        <w:rPr>
          <w:rFonts w:ascii="Cambria" w:hAnsi="Cambria"/>
          <w:sz w:val="18"/>
          <w:szCs w:val="18"/>
        </w:rPr>
        <w:t xml:space="preserve">̀ di Titolare e Responsabile, </w:t>
      </w:r>
      <w:proofErr w:type="spellStart"/>
      <w:r>
        <w:rPr>
          <w:rFonts w:ascii="Cambria" w:hAnsi="Cambria"/>
          <w:sz w:val="18"/>
          <w:szCs w:val="18"/>
        </w:rPr>
        <w:t>trattera</w:t>
      </w:r>
      <w:proofErr w:type="spellEnd"/>
      <w:r>
        <w:rPr>
          <w:rFonts w:ascii="Cambria" w:hAnsi="Cambria"/>
          <w:sz w:val="18"/>
          <w:szCs w:val="18"/>
        </w:rPr>
        <w:t xml:space="preserve">̀ i Suoi dati personali, identificativi ed anagrafici ai sensi dell’articolo 13 del GDPR, con le </w:t>
      </w:r>
      <w:proofErr w:type="spellStart"/>
      <w:r>
        <w:rPr>
          <w:rFonts w:ascii="Cambria" w:hAnsi="Cambria"/>
          <w:sz w:val="18"/>
          <w:szCs w:val="18"/>
        </w:rPr>
        <w:t>modalita</w:t>
      </w:r>
      <w:proofErr w:type="spellEnd"/>
      <w:r>
        <w:rPr>
          <w:rFonts w:ascii="Cambria" w:hAnsi="Cambria"/>
          <w:sz w:val="18"/>
          <w:szCs w:val="18"/>
        </w:rPr>
        <w:t xml:space="preserve">̀ e le precauzioni appresso indicate: </w:t>
      </w:r>
    </w:p>
    <w:p w14:paraId="45DB40F5" w14:textId="77777777" w:rsidR="00873CE4" w:rsidRDefault="00873CE4" w:rsidP="00873CE4">
      <w:pPr>
        <w:pStyle w:val="NormaleWeb"/>
        <w:contextualSpacing/>
      </w:pPr>
    </w:p>
    <w:p w14:paraId="0757CE86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1)  Figure che intervengono nel trattamento.</w:t>
      </w:r>
      <w:r>
        <w:rPr>
          <w:rFonts w:ascii="Cambria" w:hAnsi="Cambria"/>
          <w:b/>
          <w:bCs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Interessato </w:t>
      </w:r>
      <w:r>
        <w:rPr>
          <w:rFonts w:ascii="Cambria" w:hAnsi="Cambria"/>
          <w:b/>
          <w:bCs/>
          <w:sz w:val="18"/>
          <w:szCs w:val="18"/>
        </w:rPr>
        <w:t xml:space="preserve">– </w:t>
      </w:r>
      <w:r>
        <w:rPr>
          <w:rFonts w:ascii="Cambria" w:hAnsi="Cambria"/>
          <w:sz w:val="18"/>
          <w:szCs w:val="18"/>
        </w:rPr>
        <w:t>Colui che conferisce i propri dati personali ed al quale la presente informativa è rivolta;</w:t>
      </w: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Titolare del trattamento </w:t>
      </w:r>
      <w:r>
        <w:rPr>
          <w:rFonts w:ascii="Cambria" w:hAnsi="Cambria"/>
          <w:sz w:val="18"/>
          <w:szCs w:val="18"/>
        </w:rPr>
        <w:t xml:space="preserve">– Associazione che raccoglie il dato e lo elabora, archivia o trasmette; </w:t>
      </w:r>
      <w:r>
        <w:rPr>
          <w:rFonts w:ascii="Cambria" w:hAnsi="Cambria"/>
          <w:i/>
          <w:iCs/>
          <w:sz w:val="18"/>
          <w:szCs w:val="18"/>
        </w:rPr>
        <w:t xml:space="preserve">Responsabile del trattamento </w:t>
      </w:r>
      <w:r>
        <w:rPr>
          <w:rFonts w:ascii="Cambria" w:hAnsi="Cambria"/>
          <w:sz w:val="18"/>
          <w:szCs w:val="18"/>
        </w:rPr>
        <w:t>– L’eventuale incaricato del trattamento;</w:t>
      </w: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Terzo che riceve il dato </w:t>
      </w:r>
      <w:r>
        <w:rPr>
          <w:rFonts w:ascii="Cambria" w:hAnsi="Cambria"/>
          <w:sz w:val="18"/>
          <w:szCs w:val="18"/>
        </w:rPr>
        <w:t xml:space="preserve">– Colui al quale il dato è conferito dall’ Associazione. </w:t>
      </w:r>
    </w:p>
    <w:p w14:paraId="4E9AA426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2)  </w:t>
      </w:r>
      <w:proofErr w:type="spellStart"/>
      <w:r>
        <w:rPr>
          <w:rFonts w:ascii="Cambria" w:hAnsi="Cambria"/>
          <w:b/>
          <w:bCs/>
          <w:sz w:val="18"/>
          <w:szCs w:val="18"/>
        </w:rPr>
        <w:t>Modalita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di trattamento </w:t>
      </w:r>
    </w:p>
    <w:p w14:paraId="1D982BDC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La raccolta ed il trattamento dei Suoi dati personali avranno luogo, dopo il Suo consenso. Il trattamento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71D75988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3)  </w:t>
      </w:r>
      <w:proofErr w:type="spellStart"/>
      <w:r>
        <w:rPr>
          <w:rFonts w:ascii="Cambria" w:hAnsi="Cambria"/>
          <w:b/>
          <w:bCs/>
          <w:sz w:val="18"/>
          <w:szCs w:val="18"/>
        </w:rPr>
        <w:t>Finalita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del trattamento. </w:t>
      </w:r>
    </w:p>
    <w:p w14:paraId="6D92A29A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trattamento, a seguito del Suo consenso, è finalizzato alla gestione della Sua richiesta di </w:t>
      </w:r>
      <w:r>
        <w:rPr>
          <w:rFonts w:ascii="Cambria" w:hAnsi="Cambria"/>
          <w:i/>
          <w:iCs/>
          <w:sz w:val="18"/>
          <w:szCs w:val="18"/>
        </w:rPr>
        <w:t xml:space="preserve">ammissione a Socio dell’Associazione </w:t>
      </w:r>
      <w:r>
        <w:rPr>
          <w:rFonts w:ascii="Cambria" w:hAnsi="Cambria"/>
          <w:sz w:val="18"/>
          <w:szCs w:val="18"/>
        </w:rPr>
        <w:t xml:space="preserve">così come previsto dallo Statuto dell’Ente, alla partecipazione alle </w:t>
      </w:r>
      <w:proofErr w:type="spellStart"/>
      <w:r>
        <w:rPr>
          <w:rFonts w:ascii="Cambria" w:hAnsi="Cambria"/>
          <w:sz w:val="18"/>
          <w:szCs w:val="18"/>
        </w:rPr>
        <w:t>attivita</w:t>
      </w:r>
      <w:proofErr w:type="spellEnd"/>
      <w:r>
        <w:rPr>
          <w:rFonts w:ascii="Cambria" w:hAnsi="Cambria"/>
          <w:sz w:val="18"/>
          <w:szCs w:val="18"/>
        </w:rPr>
        <w:t xml:space="preserve">̀ proposte, ed al Suo tesseramento. All’indirizzo mail, che </w:t>
      </w:r>
      <w:proofErr w:type="spellStart"/>
      <w:r>
        <w:rPr>
          <w:rFonts w:ascii="Cambria" w:hAnsi="Cambria"/>
          <w:sz w:val="18"/>
          <w:szCs w:val="18"/>
        </w:rPr>
        <w:t>indichera</w:t>
      </w:r>
      <w:proofErr w:type="spellEnd"/>
      <w:r>
        <w:rPr>
          <w:rFonts w:ascii="Cambria" w:hAnsi="Cambria"/>
          <w:sz w:val="18"/>
          <w:szCs w:val="18"/>
        </w:rPr>
        <w:t xml:space="preserve">̀ in sede di richiesta di adesione, saranno inviate comunicazioni relative alla gestione del tesseramento stesso, ivi comprese le comunicazioni per le </w:t>
      </w:r>
      <w:proofErr w:type="spellStart"/>
      <w:r>
        <w:rPr>
          <w:rFonts w:ascii="Cambria" w:hAnsi="Cambria"/>
          <w:sz w:val="18"/>
          <w:szCs w:val="18"/>
        </w:rPr>
        <w:t>attivita</w:t>
      </w:r>
      <w:proofErr w:type="spellEnd"/>
      <w:r>
        <w:rPr>
          <w:rFonts w:ascii="Cambria" w:hAnsi="Cambria"/>
          <w:sz w:val="18"/>
          <w:szCs w:val="18"/>
        </w:rPr>
        <w:t xml:space="preserve">̀ svolte con l’Associazione. </w:t>
      </w:r>
    </w:p>
    <w:p w14:paraId="2D74D2E0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4)  </w:t>
      </w:r>
      <w:proofErr w:type="spellStart"/>
      <w:r>
        <w:rPr>
          <w:rFonts w:ascii="Cambria" w:hAnsi="Cambria"/>
          <w:b/>
          <w:bCs/>
          <w:sz w:val="18"/>
          <w:szCs w:val="18"/>
        </w:rPr>
        <w:t>Obbligatorieta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del conferimento </w:t>
      </w:r>
    </w:p>
    <w:p w14:paraId="75CAA8A0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conferimento è necessario ed obbligatorio per le citate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 xml:space="preserve">̀ ed il diniego </w:t>
      </w:r>
      <w:proofErr w:type="spellStart"/>
      <w:r>
        <w:rPr>
          <w:rFonts w:ascii="Cambria" w:hAnsi="Cambria"/>
          <w:sz w:val="18"/>
          <w:szCs w:val="18"/>
        </w:rPr>
        <w:t>comportera</w:t>
      </w:r>
      <w:proofErr w:type="spellEnd"/>
      <w:r>
        <w:rPr>
          <w:rFonts w:ascii="Cambria" w:hAnsi="Cambria"/>
          <w:sz w:val="18"/>
          <w:szCs w:val="18"/>
        </w:rPr>
        <w:t xml:space="preserve">̀ l’impossibilità di aderire all’Associazione ed al tesseramento. </w:t>
      </w:r>
    </w:p>
    <w:p w14:paraId="7AB3E660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5)  Comunicazione dei dati </w:t>
      </w:r>
    </w:p>
    <w:p w14:paraId="6299F293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dati da Lei forniti verranno da noi trattati, per le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 xml:space="preserve">̀ indicate del trattamento, per le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 xml:space="preserve">̀ istituzionali conseguenti il tesseramento. Inoltre i dati stessi, a richiesta, saranno comunicati a Pubbliche Amministrazioni per fini di legge. </w:t>
      </w:r>
    </w:p>
    <w:p w14:paraId="46FBDB6D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6)  Luogo e </w:t>
      </w:r>
      <w:proofErr w:type="spellStart"/>
      <w:r>
        <w:rPr>
          <w:rFonts w:ascii="Cambria" w:hAnsi="Cambria"/>
          <w:b/>
          <w:bCs/>
          <w:sz w:val="18"/>
          <w:szCs w:val="18"/>
        </w:rPr>
        <w:t>modalita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di conservazione dei dati </w:t>
      </w:r>
    </w:p>
    <w:p w14:paraId="471DBF43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dati personali sono conservati, dal Titolare del trattamento, su supporto cartaceo e/o su server informatici, in luoghi di norma ubicati all’interno della </w:t>
      </w:r>
      <w:proofErr w:type="spellStart"/>
      <w:r>
        <w:rPr>
          <w:rFonts w:ascii="Cambria" w:hAnsi="Cambria"/>
          <w:sz w:val="18"/>
          <w:szCs w:val="18"/>
        </w:rPr>
        <w:t>Comunita</w:t>
      </w:r>
      <w:proofErr w:type="spellEnd"/>
      <w:r>
        <w:rPr>
          <w:rFonts w:ascii="Cambria" w:hAnsi="Cambria"/>
          <w:sz w:val="18"/>
          <w:szCs w:val="18"/>
        </w:rPr>
        <w:t xml:space="preserve">̀ Europea. A richiesta dell’interessato, in riferimento a quella data, verranno comunicati gli indirizzi di conservazione. </w:t>
      </w:r>
    </w:p>
    <w:p w14:paraId="5B3F3EEF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7)  Periodo di conservazione dei dati </w:t>
      </w:r>
    </w:p>
    <w:p w14:paraId="245E4F9C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Suoi dati saranno conservati per il periodo previsto dalla normativa vigente. Decorso tale termine, gli stessi saranno distrutti. </w:t>
      </w:r>
    </w:p>
    <w:p w14:paraId="5120E604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8) Diritti dell’interessato </w:t>
      </w:r>
    </w:p>
    <w:p w14:paraId="76251931" w14:textId="77777777" w:rsidR="00873CE4" w:rsidRPr="005472A5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Con specifica istanza, da inviare all’Associazione, Titolare del trattamento, tramite raccomandata o posta elettronica,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conoscere i Suoi dati personali in possesso dell’Ente, chiederne la modifica, la rettifica o la distruzione. Inoltre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proofErr w:type="gram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>̀ inoltre</w:t>
      </w:r>
      <w:proofErr w:type="gramEnd"/>
      <w:r>
        <w:rPr>
          <w:rFonts w:ascii="Cambria" w:hAnsi="Cambria"/>
          <w:sz w:val="18"/>
          <w:szCs w:val="18"/>
        </w:rPr>
        <w:t xml:space="preserve">, con le stesse </w:t>
      </w:r>
      <w:proofErr w:type="spellStart"/>
      <w:r>
        <w:rPr>
          <w:rFonts w:ascii="Cambria" w:hAnsi="Cambria"/>
          <w:sz w:val="18"/>
          <w:szCs w:val="18"/>
        </w:rPr>
        <w:t>modalita</w:t>
      </w:r>
      <w:proofErr w:type="spellEnd"/>
      <w:r>
        <w:rPr>
          <w:rFonts w:ascii="Cambria" w:hAnsi="Cambria"/>
          <w:sz w:val="18"/>
          <w:szCs w:val="18"/>
        </w:rPr>
        <w:t xml:space="preserve">̀, revocare il consenso, opporsi al trattamento di tutti o parte dei dati, o chiederne l’invio a terzi da Lei indicati.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proporre reclami al Garante per la protezione dei dati personali qualora ritenesse violati i Suoi diritti. </w:t>
      </w:r>
    </w:p>
    <w:p w14:paraId="084462AB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9)  </w:t>
      </w:r>
      <w:proofErr w:type="spellStart"/>
      <w:r>
        <w:rPr>
          <w:rFonts w:ascii="Cambria" w:hAnsi="Cambria"/>
          <w:b/>
          <w:bCs/>
          <w:sz w:val="18"/>
          <w:szCs w:val="18"/>
        </w:rPr>
        <w:t>Modalita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di controllo </w:t>
      </w:r>
    </w:p>
    <w:p w14:paraId="4289E2F5" w14:textId="77777777" w:rsidR="00873CE4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Verranno </w:t>
      </w:r>
      <w:proofErr w:type="gramStart"/>
      <w:r>
        <w:rPr>
          <w:rFonts w:ascii="Cambria" w:hAnsi="Cambria"/>
          <w:sz w:val="18"/>
          <w:szCs w:val="18"/>
        </w:rPr>
        <w:t>posti in essere</w:t>
      </w:r>
      <w:proofErr w:type="gramEnd"/>
      <w:r>
        <w:rPr>
          <w:rFonts w:ascii="Cambria" w:hAnsi="Cambria"/>
          <w:sz w:val="18"/>
          <w:szCs w:val="18"/>
        </w:rPr>
        <w:t xml:space="preserve"> controlli di sicurezza funzionali in ambito informatico e web mediante: </w:t>
      </w:r>
    </w:p>
    <w:p w14:paraId="3ED4AA9E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sz w:val="18"/>
          <w:szCs w:val="18"/>
        </w:rPr>
        <w:t xml:space="preserve">- Controllo e </w:t>
      </w:r>
      <w:proofErr w:type="spellStart"/>
      <w:r>
        <w:rPr>
          <w:rFonts w:ascii="Cambria" w:hAnsi="Cambria"/>
          <w:sz w:val="18"/>
          <w:szCs w:val="18"/>
        </w:rPr>
        <w:t>tracciabilita</w:t>
      </w:r>
      <w:proofErr w:type="spellEnd"/>
      <w:r>
        <w:rPr>
          <w:rFonts w:ascii="Cambria" w:hAnsi="Cambria"/>
          <w:sz w:val="18"/>
          <w:szCs w:val="18"/>
        </w:rPr>
        <w:t>̀ degli accessi mediante ID e Password di livelli diversi;</w:t>
      </w:r>
      <w:r>
        <w:rPr>
          <w:rFonts w:ascii="Cambria" w:hAnsi="Cambria"/>
          <w:sz w:val="18"/>
          <w:szCs w:val="18"/>
        </w:rPr>
        <w:br/>
        <w:t xml:space="preserve">- Sistema di protezione da Malware; </w:t>
      </w:r>
    </w:p>
    <w:p w14:paraId="7FA25286" w14:textId="77777777" w:rsidR="00873CE4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Minimizzazione dei dati trattati.</w:t>
      </w:r>
      <w:r>
        <w:rPr>
          <w:rFonts w:ascii="Cambria" w:hAnsi="Cambria"/>
          <w:sz w:val="18"/>
          <w:szCs w:val="18"/>
        </w:rPr>
        <w:br/>
        <w:t>Verranno predisposti controlli di sicurezza fisici mediante:</w:t>
      </w:r>
      <w:r>
        <w:rPr>
          <w:rFonts w:ascii="Cambria" w:hAnsi="Cambria"/>
          <w:sz w:val="18"/>
          <w:szCs w:val="18"/>
        </w:rPr>
        <w:br/>
        <w:t>- Conservazione di supporti cartacei in luoghi protetti ed accessibili solo a personale incaricato;</w:t>
      </w:r>
      <w:r>
        <w:rPr>
          <w:rFonts w:ascii="Cambria" w:hAnsi="Cambria"/>
          <w:sz w:val="18"/>
          <w:szCs w:val="18"/>
        </w:rPr>
        <w:br/>
        <w:t>- Conservazione dei supporti fisici del server in luogo protetto e Backup dei dati.</w:t>
      </w:r>
    </w:p>
    <w:p w14:paraId="1144EACC" w14:textId="77777777" w:rsidR="00873CE4" w:rsidRDefault="00873CE4" w:rsidP="00873CE4">
      <w:pPr>
        <w:pStyle w:val="NormaleWeb"/>
        <w:contextualSpacing/>
        <w:rPr>
          <w:rFonts w:ascii="Cambria" w:hAnsi="Cambria"/>
          <w:b/>
          <w:bCs/>
          <w:sz w:val="18"/>
          <w:szCs w:val="18"/>
        </w:rPr>
      </w:pPr>
    </w:p>
    <w:p w14:paraId="1BF0615D" w14:textId="77777777" w:rsidR="00873CE4" w:rsidRDefault="00873CE4" w:rsidP="00873CE4">
      <w:pPr>
        <w:pStyle w:val="NormaleWeb"/>
        <w:contextualSpacing/>
        <w:rPr>
          <w:rFonts w:ascii="Cambria" w:hAnsi="Cambria"/>
          <w:b/>
          <w:bCs/>
          <w:sz w:val="18"/>
          <w:szCs w:val="18"/>
        </w:rPr>
      </w:pPr>
    </w:p>
    <w:p w14:paraId="6FD3EAAC" w14:textId="77777777" w:rsidR="00873CE4" w:rsidRDefault="00873CE4" w:rsidP="00873CE4">
      <w:pPr>
        <w:pStyle w:val="NormaleWeb"/>
        <w:contextualSpacing/>
        <w:rPr>
          <w:rFonts w:ascii="Cambria" w:hAnsi="Cambria"/>
          <w:b/>
          <w:bCs/>
          <w:sz w:val="18"/>
          <w:szCs w:val="18"/>
        </w:rPr>
      </w:pPr>
    </w:p>
    <w:p w14:paraId="2FDECA09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CONSENSO AL TRATTAMENTO DEI DATI PERSONALI </w:t>
      </w:r>
    </w:p>
    <w:p w14:paraId="10F9975C" w14:textId="77777777" w:rsidR="00873CE4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Il/La sottoscritto/a letta l’informativa che precede, </w:t>
      </w:r>
      <w:r>
        <w:rPr>
          <w:rFonts w:ascii="Cambria" w:hAnsi="Cambria"/>
          <w:b/>
          <w:bCs/>
          <w:sz w:val="18"/>
          <w:szCs w:val="18"/>
        </w:rPr>
        <w:t xml:space="preserve">acconsente </w:t>
      </w:r>
      <w:r>
        <w:rPr>
          <w:rFonts w:ascii="Cambria" w:hAnsi="Cambria"/>
          <w:sz w:val="18"/>
          <w:szCs w:val="18"/>
        </w:rPr>
        <w:t xml:space="preserve">al trattamento dei propri dati personali nelle </w:t>
      </w:r>
      <w:proofErr w:type="spellStart"/>
      <w:r>
        <w:rPr>
          <w:rFonts w:ascii="Cambria" w:hAnsi="Cambria"/>
          <w:sz w:val="18"/>
          <w:szCs w:val="18"/>
        </w:rPr>
        <w:t>modalita</w:t>
      </w:r>
      <w:proofErr w:type="spellEnd"/>
      <w:r>
        <w:rPr>
          <w:rFonts w:ascii="Cambria" w:hAnsi="Cambria"/>
          <w:sz w:val="18"/>
          <w:szCs w:val="18"/>
        </w:rPr>
        <w:t xml:space="preserve">̀ e per le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>̀ descritte nell’informativa che precede.</w:t>
      </w:r>
      <w:r>
        <w:rPr>
          <w:rFonts w:ascii="Cambria" w:hAnsi="Cambria"/>
          <w:sz w:val="18"/>
          <w:szCs w:val="18"/>
        </w:rPr>
        <w:br/>
      </w:r>
    </w:p>
    <w:p w14:paraId="523060F7" w14:textId="77777777" w:rsidR="00873CE4" w:rsidRDefault="00873CE4" w:rsidP="00873CE4">
      <w:pPr>
        <w:pStyle w:val="NormaleWeb"/>
      </w:pPr>
      <w:r>
        <w:rPr>
          <w:rFonts w:ascii="Cambria" w:hAnsi="Cambria"/>
          <w:sz w:val="18"/>
          <w:szCs w:val="18"/>
        </w:rPr>
        <w:t>Data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Firma del/della dichiarante </w:t>
      </w:r>
    </w:p>
    <w:p w14:paraId="2504B494" w14:textId="77777777" w:rsidR="00873CE4" w:rsidRDefault="00873CE4" w:rsidP="00873CE4">
      <w:r>
        <w:t>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0906B3B" w14:textId="77777777" w:rsidR="00873CE4" w:rsidRPr="00D52F05" w:rsidRDefault="00873CE4" w:rsidP="00873CE4">
      <w:r>
        <w:br w:type="page"/>
      </w:r>
    </w:p>
    <w:p w14:paraId="7F6E8BA0" w14:textId="77777777" w:rsidR="00873CE4" w:rsidRPr="00E316F4" w:rsidRDefault="00873CE4" w:rsidP="00873CE4">
      <w:pPr>
        <w:jc w:val="center"/>
        <w:rPr>
          <w:rFonts w:ascii="Trebuchet MS" w:hAnsi="Trebuchet MS"/>
          <w:b/>
          <w:spacing w:val="-4"/>
          <w:sz w:val="17"/>
          <w:szCs w:val="17"/>
        </w:rPr>
      </w:pPr>
      <w:r w:rsidRPr="00E316F4">
        <w:rPr>
          <w:rFonts w:ascii="Trebuchet MS" w:hAnsi="Trebuchet MS"/>
          <w:b/>
          <w:spacing w:val="-4"/>
          <w:sz w:val="17"/>
          <w:szCs w:val="17"/>
        </w:rPr>
        <w:lastRenderedPageBreak/>
        <w:t>STATUTO DELL'ASSOCIAZIONE "CIRCOLO GIANNI BOSIO" PER LA MEMORIA LA CONOSCENZA CRITICA E LA PRESENZA ALTERNATIVA DELLE CULTURE POPOLARI</w:t>
      </w:r>
    </w:p>
    <w:p w14:paraId="4EEF671F" w14:textId="77777777" w:rsidR="00873CE4" w:rsidRPr="00E316F4" w:rsidRDefault="00873CE4" w:rsidP="00873CE4">
      <w:pPr>
        <w:jc w:val="center"/>
        <w:rPr>
          <w:rFonts w:ascii="Trebuchet MS" w:hAnsi="Trebuchet MS"/>
          <w:b/>
          <w:spacing w:val="-4"/>
          <w:sz w:val="17"/>
          <w:szCs w:val="17"/>
        </w:rPr>
      </w:pPr>
    </w:p>
    <w:p w14:paraId="5153DC9D" w14:textId="77777777" w:rsidR="00873CE4" w:rsidRPr="00E316F4" w:rsidRDefault="00873CE4" w:rsidP="00873CE4">
      <w:pPr>
        <w:jc w:val="center"/>
        <w:rPr>
          <w:rFonts w:ascii="Trebuchet MS" w:hAnsi="Trebuchet MS"/>
          <w:spacing w:val="-4"/>
          <w:sz w:val="17"/>
          <w:szCs w:val="17"/>
          <w:u w:val="single"/>
        </w:rPr>
      </w:pPr>
      <w:r w:rsidRPr="00E316F4">
        <w:rPr>
          <w:rFonts w:ascii="Trebuchet MS" w:hAnsi="Trebuchet MS"/>
          <w:spacing w:val="-4"/>
          <w:sz w:val="17"/>
          <w:szCs w:val="17"/>
          <w:u w:val="single"/>
        </w:rPr>
        <w:t>PREMESSA</w:t>
      </w:r>
    </w:p>
    <w:p w14:paraId="19435066" w14:textId="77777777" w:rsidR="00873CE4" w:rsidRPr="00E316F4" w:rsidRDefault="00873CE4" w:rsidP="00873CE4">
      <w:pPr>
        <w:jc w:val="center"/>
        <w:rPr>
          <w:rFonts w:ascii="Trebuchet MS" w:hAnsi="Trebuchet MS"/>
          <w:spacing w:val="-4"/>
          <w:sz w:val="17"/>
          <w:szCs w:val="17"/>
          <w:u w:val="single"/>
        </w:rPr>
      </w:pPr>
      <w:r w:rsidRPr="00E316F4">
        <w:rPr>
          <w:rFonts w:ascii="Trebuchet MS" w:hAnsi="Trebuchet MS"/>
          <w:spacing w:val="-4"/>
          <w:sz w:val="17"/>
          <w:szCs w:val="17"/>
          <w:u w:val="single"/>
        </w:rPr>
        <w:t>ORIGINE - STORIA - RIFONDAZIONE - VECCHI E NUOVI SCOPI</w:t>
      </w:r>
    </w:p>
    <w:p w14:paraId="467018F8" w14:textId="77777777" w:rsidR="00873CE4" w:rsidRPr="00E316F4" w:rsidRDefault="00873CE4" w:rsidP="00873CE4">
      <w:pPr>
        <w:jc w:val="both"/>
        <w:rPr>
          <w:rFonts w:ascii="Trebuchet MS" w:hAnsi="Trebuchet MS"/>
          <w:spacing w:val="-4"/>
          <w:sz w:val="17"/>
          <w:szCs w:val="17"/>
        </w:rPr>
      </w:pPr>
    </w:p>
    <w:p w14:paraId="557AB99C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 xml:space="preserve">L’Associazione Culturale Circolo Gianni Bosio è la nuova forma organizzativa e giuridica di un'attività di ricerca, organizzazione e intervento culturale presente a Roma dall'inizio degli anni '70 attraverso ricerche sul campo, pubblicazioni, spettacoli, dischi, convegni, attività didattiche, per la conoscenza critica e la presenza alternativa della cultura, della memoria e dell'espressività orale e musicale delle classi non egemoni del mondo popolare anche in rapporto con le culture egemoniche e le culture di massa. </w:t>
      </w:r>
    </w:p>
    <w:p w14:paraId="602F7581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proofErr w:type="spellStart"/>
      <w:r w:rsidRPr="00E316F4">
        <w:rPr>
          <w:rFonts w:ascii="Trebuchet MS" w:hAnsi="Trebuchet MS"/>
          <w:spacing w:val="-4"/>
          <w:sz w:val="17"/>
          <w:szCs w:val="17"/>
        </w:rPr>
        <w:t>ll</w:t>
      </w:r>
      <w:proofErr w:type="spellEnd"/>
      <w:r w:rsidRPr="00E316F4">
        <w:rPr>
          <w:rFonts w:ascii="Trebuchet MS" w:hAnsi="Trebuchet MS"/>
          <w:spacing w:val="-4"/>
          <w:sz w:val="17"/>
          <w:szCs w:val="17"/>
        </w:rPr>
        <w:t xml:space="preserve"> lavoro del Circolo si rivolge soprattutto a Roma e al Lazio: dalla storia orale dei Castelli Romani e delle Fosse Ardeatine ai musicisti e poeti a braccio di Maranola, di Tolfa e di Artena, alla realtà sociale di </w:t>
      </w:r>
      <w:r>
        <w:rPr>
          <w:rFonts w:ascii="Trebuchet MS" w:hAnsi="Trebuchet MS"/>
          <w:spacing w:val="-4"/>
          <w:sz w:val="17"/>
          <w:szCs w:val="17"/>
        </w:rPr>
        <w:t>Gui</w:t>
      </w:r>
      <w:r w:rsidRPr="00E316F4">
        <w:rPr>
          <w:rFonts w:ascii="Trebuchet MS" w:hAnsi="Trebuchet MS"/>
          <w:spacing w:val="-4"/>
          <w:sz w:val="17"/>
          <w:szCs w:val="17"/>
        </w:rPr>
        <w:t xml:space="preserve">donia, il Circolo ha raccolto, razionalizzato, riproposto la memoria culturale di base della città e della regione, non come residuo del passato ma come tratto costitutivo della realtà contemporanea e dell'idea stessa di modernità. La città e la campagna interagiscono e si influenzano, nel cuore della città esistono forme culturali di base ibride e contaminate ma anche meno facilmente mercificabili e riconducibili a "folklorismo" deteriore (l'ottava rima, la parodia, il canto sociale, la musicalità stessa del parlato popolare, ma anche l'intreccio di tradizione orale </w:t>
      </w:r>
      <w:proofErr w:type="spellStart"/>
      <w:r w:rsidRPr="00E316F4">
        <w:rPr>
          <w:rFonts w:ascii="Trebuchet MS" w:hAnsi="Trebuchet MS"/>
          <w:i/>
          <w:spacing w:val="-4"/>
          <w:sz w:val="17"/>
          <w:szCs w:val="17"/>
        </w:rPr>
        <w:t>popular</w:t>
      </w:r>
      <w:proofErr w:type="spellEnd"/>
      <w:r w:rsidRPr="00E316F4">
        <w:rPr>
          <w:rFonts w:ascii="Trebuchet MS" w:hAnsi="Trebuchet MS"/>
          <w:i/>
          <w:spacing w:val="-4"/>
          <w:sz w:val="17"/>
          <w:szCs w:val="17"/>
        </w:rPr>
        <w:t xml:space="preserve"> music</w:t>
      </w:r>
      <w:r w:rsidRPr="00E316F4">
        <w:rPr>
          <w:rFonts w:ascii="Trebuchet MS" w:hAnsi="Trebuchet MS"/>
          <w:spacing w:val="-4"/>
          <w:sz w:val="17"/>
          <w:szCs w:val="17"/>
        </w:rPr>
        <w:t xml:space="preserve"> del rap e del </w:t>
      </w:r>
      <w:proofErr w:type="spellStart"/>
      <w:proofErr w:type="gramStart"/>
      <w:r w:rsidRPr="00E316F4">
        <w:rPr>
          <w:rFonts w:ascii="Trebuchet MS" w:hAnsi="Trebuchet MS"/>
          <w:i/>
          <w:spacing w:val="-4"/>
          <w:sz w:val="17"/>
          <w:szCs w:val="17"/>
        </w:rPr>
        <w:t>ragamiffin</w:t>
      </w:r>
      <w:proofErr w:type="spellEnd"/>
      <w:r w:rsidRPr="00E316F4">
        <w:rPr>
          <w:rFonts w:ascii="Trebuchet MS" w:hAnsi="Trebuchet MS"/>
          <w:spacing w:val="-4"/>
          <w:sz w:val="17"/>
          <w:szCs w:val="17"/>
        </w:rPr>
        <w:t xml:space="preserve"> )</w:t>
      </w:r>
      <w:proofErr w:type="gramEnd"/>
      <w:r w:rsidRPr="00E316F4">
        <w:rPr>
          <w:rFonts w:ascii="Trebuchet MS" w:hAnsi="Trebuchet MS"/>
          <w:spacing w:val="-4"/>
          <w:sz w:val="17"/>
          <w:szCs w:val="17"/>
        </w:rPr>
        <w:t xml:space="preserve">. </w:t>
      </w:r>
    </w:p>
    <w:p w14:paraId="17BBBBEB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 xml:space="preserve">Il radicamento locale non è però un limite ma il fondamento di una prospettiva nazionale e internazionale, dalla </w:t>
      </w:r>
      <w:proofErr w:type="spellStart"/>
      <w:r w:rsidRPr="00E316F4">
        <w:rPr>
          <w:rFonts w:ascii="Trebuchet MS" w:hAnsi="Trebuchet MS"/>
          <w:spacing w:val="-4"/>
          <w:sz w:val="17"/>
          <w:szCs w:val="17"/>
        </w:rPr>
        <w:t>Valnerina</w:t>
      </w:r>
      <w:proofErr w:type="spellEnd"/>
      <w:r w:rsidRPr="00E316F4">
        <w:rPr>
          <w:rFonts w:ascii="Trebuchet MS" w:hAnsi="Trebuchet MS"/>
          <w:spacing w:val="-4"/>
          <w:sz w:val="17"/>
          <w:szCs w:val="17"/>
        </w:rPr>
        <w:t xml:space="preserve"> a Guardavalle, dagli Stati Uniti all'America Latina, che permette di riconoscere gli intrecci che la cultura della città e della regione istituisce con processi culturali di dimensione internazionale e globale. </w:t>
      </w:r>
    </w:p>
    <w:p w14:paraId="1824E8FC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 xml:space="preserve">È tuttavia importante riconoscere anche le persistenze dell'arcaico così come le contraddizioni, i compromessi, i cedimenti della cultura popolare, non in un'ottica di contemplazione populista ma come testimonianza dei processi da cui prendono forma i momenti più compiuti di creatività e consapevolezza. </w:t>
      </w:r>
    </w:p>
    <w:p w14:paraId="5B0AD161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>Anche per questo è fondamentale lo studio delle fonti orali della memoria storica, soprattutto di soggetti non egemoni (il mondo operaio e rurale, le donne, il mondo giovanile, l'immigrazione). Oltre il valore di "testimonianza", nelle scelte narrative e linguistiche sono infatti implicite la creatività, l'immaginazione, il sogno, la creazione di simboli e miti che innervano la soggettività del mondo popolare.</w:t>
      </w:r>
    </w:p>
    <w:p w14:paraId="490F5B2B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 xml:space="preserve">La complessità dei fenomeni osservati impone una pluralità di strumenti di ricerca e di comunicazione: l'archivio sonoro e multimediale aperto ai cittadini, agli studiosi e alle scuole, all'uso della musica, teatro, fotografia, disco, video. Forme aperte e dialogiche, come l'intervista, l'autobiografia, la presentazione di lavori in corso, sono le più adatte a esprimere le esperienze culturali di cui ci occupiamo e a rendere conto della soggettività del ricercatore. La </w:t>
      </w:r>
      <w:proofErr w:type="gramStart"/>
      <w:r w:rsidRPr="00E316F4">
        <w:rPr>
          <w:rFonts w:ascii="Trebuchet MS" w:hAnsi="Trebuchet MS"/>
          <w:spacing w:val="-4"/>
          <w:sz w:val="17"/>
          <w:szCs w:val="17"/>
        </w:rPr>
        <w:t>ricerca infatti</w:t>
      </w:r>
      <w:proofErr w:type="gramEnd"/>
      <w:r w:rsidRPr="00E316F4">
        <w:rPr>
          <w:rFonts w:ascii="Trebuchet MS" w:hAnsi="Trebuchet MS"/>
          <w:spacing w:val="-4"/>
          <w:sz w:val="17"/>
          <w:szCs w:val="17"/>
        </w:rPr>
        <w:t xml:space="preserve"> non è una mera estrazione di dati, ma un'esperienza che trasforma tanto il ricercatore che le persone e la realtà con cui entra in contatto. L'intervista è uno scambio di sguardi, un reciproco ascolto, in cui i diversi soggetti mettono in gioco la loro differenza e sfidano la disuguaglianza per fare della ricerca una prefigurazione di uguaglianza a venire. L'impegno per la democrazia, il pluralismo, l'uguaglianza non è dunque solo un'opzione ideologica ma una delle condizioni che rendono possibile un lavoro culturale e scientifico indipendente. La ricerca perciò è anche un intervento che propone stimoli, sfide, strumenti organizzativi tanto ai ricercatori quanto ai loro interlocutori. Perciò non presumiamo di "dare voce" a chi non ce l'ha, bensì di "prestare ascolto" e semmai amplificare voci esistenti ma inascoltate, e ricevere noi stessi voce dall'esperienza del dialogo. </w:t>
      </w:r>
    </w:p>
    <w:p w14:paraId="6D294DCB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>Oggi, molte delle condizioni che fondavano il lavoro originario del Circolo sono venute meno o radicalmente cambiate, ma la domanda di politica culturale che rende questo lavoro necessario è più viva e pressante. Sono meno nitide le identità sociali e le forme del conflitto e della dialettica sociale, sono scomparsi o molto cambiati gli interlocutori politici. Si impone una concezione più fluida e problematica della cultura popolare, sia nel senso "verticale" dei "dislivelli di cultura" e dei rapporti di classe, sia nel senso "orizzontale" dell'interculturalità, del pensiero della differenza, delle culture giovanili e marginali.</w:t>
      </w:r>
    </w:p>
    <w:p w14:paraId="649A6865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>Ora che le forme più estreme dell'ideologia competitiva e privatistica si pongono come unica ideologia autorizzata, le differenze diventano disuguaglianze ed esclusioni: la valorizzazione della diversità e del pluralismo culturale e la costruzione dell’equità sociale sono un processo unico, e la nostra proposta culturale trova riscontro in fasce crescenti di soggettività sociale che stentano a riconoscersi nell'ideologia del mercato totale.</w:t>
      </w:r>
    </w:p>
    <w:p w14:paraId="12A3CA14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>La memoria stessa è oggi uno dei terreni su cui si combatte la battaglia per l'identità e il futuro della nostra democrazia. L'evoluzione dei mass media (quando abbiamo cominciato non esisteva la TV commerciale!) ha ancor più sbilanciato il rapporto fra memorie massificate e artificiali e la memoria autonoma dei singoli e dei gruppi sociali. La capacità di ricordare si fa più fragile, gli spazi per la memoria e la comunicazione alternativa si restringono (pensiamo al revisionismo storico, alla demonizzazione del comunismo e della storia del movimento operaio, alla riscrittura della storia dal '68 in poi come storia criminale e giudiziaria). Ma le difficoltà sono anche occasioni: cresce la domanda di fonti, sia pure ingenua o consumistica, di forme espressive alternative; la tecnologia offre nuovi strumenti di ricerca e comunicazione (sito web, informatizzazione e messa in rete dell'archivio, video, multimedialità).</w:t>
      </w:r>
    </w:p>
    <w:p w14:paraId="308C1D82" w14:textId="77777777" w:rsidR="00873CE4" w:rsidRPr="00E316F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>Mentre vengono meno le condizioni del lavoro volontario e autofinanziato che ha costituito il limite e l'orgoglio del Circolo, cambia il rapporto con le istituzioni, anche per le nostre accresciute risorse e credibilità professionali. Così, possiamo rivolgerci alla scuola in termini di preparazione e partecipazione a progetti didattici, formazione di insegnanti, integrazione della cultura popolare nella didattica, incoraggiamento e organizzazione dello studio sulle culture e i linguaggi giovanili.</w:t>
      </w:r>
    </w:p>
    <w:p w14:paraId="0A54DF91" w14:textId="77777777" w:rsidR="00873CE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  <w:r w:rsidRPr="00E316F4">
        <w:rPr>
          <w:rFonts w:ascii="Trebuchet MS" w:hAnsi="Trebuchet MS"/>
          <w:spacing w:val="-4"/>
          <w:sz w:val="17"/>
          <w:szCs w:val="17"/>
        </w:rPr>
        <w:t xml:space="preserve">Anche con le istituzioni pubbliche del tenitorio costruiamo una collaborazione nel pieno rispetto delle reciproche autonomie. </w:t>
      </w:r>
      <w:r>
        <w:rPr>
          <w:rFonts w:ascii="Trebuchet MS" w:hAnsi="Trebuchet MS"/>
          <w:spacing w:val="-4"/>
          <w:sz w:val="17"/>
          <w:szCs w:val="17"/>
        </w:rPr>
        <w:t>Il</w:t>
      </w:r>
      <w:r w:rsidRPr="00E316F4">
        <w:rPr>
          <w:rFonts w:ascii="Trebuchet MS" w:hAnsi="Trebuchet MS"/>
          <w:spacing w:val="-4"/>
          <w:sz w:val="17"/>
          <w:szCs w:val="17"/>
        </w:rPr>
        <w:t xml:space="preserve"> Circolo Gianni Bosio è una presenza culturale di rilevanza cittadina e regionale e di prestigio internazionale. Ci sembra giusto che Roma e il Lazio possano avvalersi in modo adeguato di questa struttura e contribuiscano alla sua crescita.</w:t>
      </w:r>
    </w:p>
    <w:p w14:paraId="75118142" w14:textId="77777777" w:rsidR="00873CE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</w:p>
    <w:p w14:paraId="3B98BB09" w14:textId="77777777" w:rsidR="00873CE4" w:rsidRDefault="00873CE4" w:rsidP="00873CE4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</w:p>
    <w:p w14:paraId="6D4C1E0F" w14:textId="77777777" w:rsidR="00873CE4" w:rsidRPr="00E76719" w:rsidRDefault="00873CE4" w:rsidP="00E76719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</w:p>
    <w:sectPr w:rsidR="00873CE4" w:rsidRPr="00E76719" w:rsidSect="001837AD">
      <w:headerReference w:type="default" r:id="rId8"/>
      <w:footerReference w:type="even" r:id="rId9"/>
      <w:footerReference w:type="default" r:id="rId10"/>
      <w:pgSz w:w="12240" w:h="15840" w:code="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88FD" w14:textId="77777777" w:rsidR="00953266" w:rsidRDefault="00953266">
      <w:r>
        <w:separator/>
      </w:r>
    </w:p>
  </w:endnote>
  <w:endnote w:type="continuationSeparator" w:id="0">
    <w:p w14:paraId="4D30F0EF" w14:textId="77777777" w:rsidR="00953266" w:rsidRDefault="0095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8FD6" w14:textId="77777777" w:rsidR="00B3186C" w:rsidRDefault="00B3186C" w:rsidP="006335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6AF3CA" w14:textId="77777777" w:rsidR="00B3186C" w:rsidRDefault="00B3186C" w:rsidP="00B318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FEB" w14:textId="77777777" w:rsidR="00B3186C" w:rsidRDefault="00B3186C" w:rsidP="006335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37D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253A5E5" w14:textId="77777777" w:rsidR="00B3186C" w:rsidRDefault="00B3186C" w:rsidP="00B318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501C" w14:textId="77777777" w:rsidR="00953266" w:rsidRDefault="00953266">
      <w:r>
        <w:separator/>
      </w:r>
    </w:p>
  </w:footnote>
  <w:footnote w:type="continuationSeparator" w:id="0">
    <w:p w14:paraId="6C7A53AD" w14:textId="77777777" w:rsidR="00953266" w:rsidRDefault="0095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45A1" w14:textId="77777777" w:rsidR="005145EF" w:rsidRDefault="003B1319" w:rsidP="0047006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BBAA66" wp14:editId="2884E412">
          <wp:simplePos x="0" y="0"/>
          <wp:positionH relativeFrom="margin">
            <wp:align>center</wp:align>
          </wp:positionH>
          <wp:positionV relativeFrom="paragraph">
            <wp:posOffset>-111760</wp:posOffset>
          </wp:positionV>
          <wp:extent cx="1371600" cy="3905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3CB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71A235BB"/>
    <w:multiLevelType w:val="hybridMultilevel"/>
    <w:tmpl w:val="F12A9DE8"/>
    <w:lvl w:ilvl="0" w:tplc="2E84E7AA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625592">
    <w:abstractNumId w:val="2"/>
  </w:num>
  <w:num w:numId="2" w16cid:durableId="6777702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14384246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</w:rPr>
      </w:lvl>
    </w:lvlOverride>
  </w:num>
  <w:num w:numId="4" w16cid:durableId="5540102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27089279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6" w16cid:durableId="1907035442">
    <w:abstractNumId w:val="3"/>
  </w:num>
  <w:num w:numId="7" w16cid:durableId="136741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6"/>
    <w:rsid w:val="000822FF"/>
    <w:rsid w:val="00083317"/>
    <w:rsid w:val="001837AD"/>
    <w:rsid w:val="001B3F92"/>
    <w:rsid w:val="001F144D"/>
    <w:rsid w:val="001F5F50"/>
    <w:rsid w:val="00291417"/>
    <w:rsid w:val="003178BA"/>
    <w:rsid w:val="00337E9C"/>
    <w:rsid w:val="003814DF"/>
    <w:rsid w:val="003B1319"/>
    <w:rsid w:val="004511E5"/>
    <w:rsid w:val="00470069"/>
    <w:rsid w:val="004B63F8"/>
    <w:rsid w:val="005061F0"/>
    <w:rsid w:val="005145EF"/>
    <w:rsid w:val="005472A5"/>
    <w:rsid w:val="005B5865"/>
    <w:rsid w:val="0063479C"/>
    <w:rsid w:val="00641CBB"/>
    <w:rsid w:val="007B7EE3"/>
    <w:rsid w:val="007D1DE5"/>
    <w:rsid w:val="007E55B3"/>
    <w:rsid w:val="00803114"/>
    <w:rsid w:val="00814623"/>
    <w:rsid w:val="0081742A"/>
    <w:rsid w:val="008212C8"/>
    <w:rsid w:val="00873CE4"/>
    <w:rsid w:val="00895C4A"/>
    <w:rsid w:val="008D0076"/>
    <w:rsid w:val="008D7F20"/>
    <w:rsid w:val="00920B38"/>
    <w:rsid w:val="00953266"/>
    <w:rsid w:val="00991320"/>
    <w:rsid w:val="009D4824"/>
    <w:rsid w:val="009E2614"/>
    <w:rsid w:val="00A17AFE"/>
    <w:rsid w:val="00AD5FD7"/>
    <w:rsid w:val="00B3186C"/>
    <w:rsid w:val="00B479A0"/>
    <w:rsid w:val="00B57A13"/>
    <w:rsid w:val="00B83DCC"/>
    <w:rsid w:val="00BC37DB"/>
    <w:rsid w:val="00DE216F"/>
    <w:rsid w:val="00E110D5"/>
    <w:rsid w:val="00E33B7A"/>
    <w:rsid w:val="00E474E3"/>
    <w:rsid w:val="00E76719"/>
    <w:rsid w:val="00EB15A6"/>
    <w:rsid w:val="00EB3E2D"/>
    <w:rsid w:val="00EC2506"/>
    <w:rsid w:val="00F53118"/>
    <w:rsid w:val="00F57B7E"/>
    <w:rsid w:val="00FD6910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FDC8E1"/>
  <w15:docId w15:val="{C7B0A876-AB48-9D4D-91E5-C5D56BBD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120" w:line="360" w:lineRule="auto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spacing w:before="120" w:line="360" w:lineRule="auto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rebuchet MS" w:hAnsi="Trebuchet MS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rFonts w:ascii="Trebuchet MS" w:hAnsi="Trebuchet MS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rebuchet MS" w:hAnsi="Trebuchet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21">
    <w:name w:val="Corpo del testo 21"/>
    <w:basedOn w:val="Normale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" w:hAnsi="Times"/>
      <w:sz w:val="24"/>
    </w:rPr>
  </w:style>
  <w:style w:type="paragraph" w:styleId="Rientrocorpodeltesto">
    <w:name w:val="Body Text Indent"/>
    <w:basedOn w:val="Normale"/>
    <w:pPr>
      <w:ind w:firstLine="567"/>
    </w:pPr>
  </w:style>
  <w:style w:type="paragraph" w:styleId="Didascalia">
    <w:name w:val="caption"/>
    <w:basedOn w:val="Normale"/>
    <w:next w:val="Normale"/>
    <w:qFormat/>
    <w:pPr>
      <w:jc w:val="both"/>
    </w:pPr>
    <w:rPr>
      <w:rFonts w:ascii="Trebuchet MS" w:hAnsi="Trebuchet MS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rebuchet MS" w:hAnsi="Trebuchet MS"/>
      <w:sz w:val="24"/>
    </w:rPr>
  </w:style>
  <w:style w:type="paragraph" w:styleId="Rientrocorpodeltesto2">
    <w:name w:val="Body Text Indent 2"/>
    <w:basedOn w:val="Normale"/>
    <w:pPr>
      <w:spacing w:line="360" w:lineRule="auto"/>
      <w:ind w:firstLine="284"/>
      <w:jc w:val="both"/>
    </w:pPr>
    <w:rPr>
      <w:rFonts w:ascii="Trebuchet MS" w:hAnsi="Trebuchet MS"/>
      <w:sz w:val="24"/>
    </w:rPr>
  </w:style>
  <w:style w:type="paragraph" w:styleId="NormaleWeb">
    <w:name w:val="Normal (Web)"/>
    <w:basedOn w:val="Normale"/>
    <w:uiPriority w:val="99"/>
    <w:unhideWhenUsed/>
    <w:rsid w:val="00873CE4"/>
    <w:pPr>
      <w:spacing w:before="100" w:beforeAutospacing="1" w:after="100" w:afterAutospacing="1"/>
    </w:pPr>
    <w:rPr>
      <w:rFonts w:eastAsia="MS Mincho"/>
    </w:rPr>
  </w:style>
  <w:style w:type="character" w:styleId="Collegamentoipertestuale">
    <w:name w:val="Hyperlink"/>
    <w:uiPriority w:val="99"/>
    <w:unhideWhenUsed/>
    <w:rsid w:val="0087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ircologiannibos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delle T</vt:lpstr>
    </vt:vector>
  </TitlesOfParts>
  <Company>iss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delle T</dc:title>
  <dc:subject/>
  <dc:creator>Sara</dc:creator>
  <cp:keywords/>
  <cp:lastModifiedBy>Enrico Grammaroli</cp:lastModifiedBy>
  <cp:revision>2</cp:revision>
  <cp:lastPrinted>2009-02-04T12:39:00Z</cp:lastPrinted>
  <dcterms:created xsi:type="dcterms:W3CDTF">2023-02-27T13:43:00Z</dcterms:created>
  <dcterms:modified xsi:type="dcterms:W3CDTF">2023-02-27T13:43:00Z</dcterms:modified>
</cp:coreProperties>
</file>